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A" w:rsidRDefault="000F69C7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数</w:t>
      </w:r>
      <w:r>
        <w:rPr>
          <w:rFonts w:ascii="宋体" w:eastAsia="宋体" w:hAnsi="宋体" w:hint="eastAsia"/>
          <w:b/>
          <w:sz w:val="36"/>
          <w:szCs w:val="36"/>
        </w:rPr>
        <w:t>学</w:t>
      </w:r>
      <w:r w:rsidR="00EF375F">
        <w:rPr>
          <w:rFonts w:ascii="宋体" w:eastAsia="宋体" w:hAnsi="宋体" w:hint="eastAsia"/>
          <w:b/>
          <w:sz w:val="36"/>
          <w:szCs w:val="36"/>
        </w:rPr>
        <w:t>学</w:t>
      </w: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科组导师为</w:t>
      </w:r>
      <w:r>
        <w:rPr>
          <w:rFonts w:ascii="宋体" w:eastAsia="宋体" w:hAnsi="宋体" w:hint="eastAsia"/>
          <w:b/>
          <w:sz w:val="36"/>
          <w:szCs w:val="36"/>
        </w:rPr>
        <w:t>2</w:t>
      </w:r>
      <w:r>
        <w:rPr>
          <w:rFonts w:ascii="宋体" w:eastAsia="宋体" w:hAnsi="宋体"/>
          <w:b/>
          <w:sz w:val="36"/>
          <w:szCs w:val="36"/>
        </w:rPr>
        <w:t>023</w:t>
      </w:r>
      <w:r>
        <w:rPr>
          <w:rFonts w:ascii="宋体" w:eastAsia="宋体" w:hAnsi="宋体" w:hint="eastAsia"/>
          <w:b/>
          <w:sz w:val="36"/>
          <w:szCs w:val="36"/>
        </w:rPr>
        <w:t>年“英才计划”学员</w:t>
      </w:r>
    </w:p>
    <w:p w:rsidR="006E72CA" w:rsidRDefault="000F69C7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推荐的专业学术期刊和相关图书</w:t>
      </w:r>
    </w:p>
    <w:p w:rsidR="006E72CA" w:rsidRDefault="000F69C7">
      <w:pPr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图书类：</w:t>
      </w:r>
    </w:p>
    <w:p w:rsidR="006E72CA" w:rsidRDefault="000F69C7">
      <w:pPr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Hans"/>
        </w:rPr>
        <w:t>张思明，《中学数学建模与探究》，高等教育出版社</w:t>
      </w:r>
    </w:p>
    <w:p w:rsidR="006E72CA" w:rsidRDefault="000F69C7">
      <w:pPr>
        <w:rPr>
          <w:sz w:val="28"/>
          <w:szCs w:val="28"/>
          <w:lang w:eastAsia="zh-Hans"/>
        </w:rPr>
      </w:pPr>
      <w:r>
        <w:rPr>
          <w:sz w:val="28"/>
          <w:szCs w:val="28"/>
          <w:lang w:eastAsia="zh-Hans"/>
        </w:rPr>
        <w:t>2</w:t>
      </w:r>
      <w:r>
        <w:rPr>
          <w:rFonts w:hint="eastAsia"/>
          <w:sz w:val="28"/>
          <w:szCs w:val="28"/>
          <w:lang w:eastAsia="zh-Hans"/>
        </w:rPr>
        <w:t>、刘来福，《高中数学建模》，北京师范大学出版社</w:t>
      </w:r>
    </w:p>
    <w:p w:rsidR="006E72CA" w:rsidRDefault="000F69C7">
      <w:pPr>
        <w:rPr>
          <w:sz w:val="28"/>
          <w:szCs w:val="28"/>
          <w:lang w:eastAsia="zh-Hans"/>
        </w:rPr>
      </w:pPr>
      <w:r>
        <w:rPr>
          <w:sz w:val="28"/>
          <w:szCs w:val="28"/>
          <w:lang w:eastAsia="zh-Hans"/>
        </w:rPr>
        <w:t>3</w:t>
      </w:r>
      <w:r>
        <w:rPr>
          <w:rFonts w:hint="eastAsia"/>
          <w:sz w:val="28"/>
          <w:szCs w:val="28"/>
          <w:lang w:eastAsia="zh-Hans"/>
        </w:rPr>
        <w:t>、陈开，《课堂上来不及思考的数学》，人民邮电出版社</w:t>
      </w:r>
    </w:p>
    <w:p w:rsidR="006E72CA" w:rsidRDefault="000F69C7">
      <w:pPr>
        <w:rPr>
          <w:sz w:val="28"/>
          <w:szCs w:val="28"/>
        </w:rPr>
      </w:pPr>
      <w:r>
        <w:rPr>
          <w:sz w:val="28"/>
          <w:szCs w:val="28"/>
          <w:lang w:eastAsia="zh-Hans"/>
        </w:rPr>
        <w:t>4</w:t>
      </w:r>
      <w:r>
        <w:rPr>
          <w:rFonts w:hint="eastAsia"/>
          <w:sz w:val="28"/>
          <w:szCs w:val="28"/>
          <w:lang w:eastAsia="zh-Hans"/>
        </w:rPr>
        <w:t>、乔治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伽莫夫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《从一到无穷大》，科学出版社</w:t>
      </w:r>
    </w:p>
    <w:p w:rsidR="006E72CA" w:rsidRDefault="000F69C7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、卢兴江，黄正达等，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《大学与中学衔接》，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浙江大学出版社</w:t>
      </w:r>
    </w:p>
    <w:p w:rsidR="006E72CA" w:rsidRDefault="000F69C7">
      <w:pPr>
        <w:rPr>
          <w:sz w:val="28"/>
          <w:szCs w:val="28"/>
          <w:lang w:eastAsia="zh-Hans"/>
        </w:rPr>
      </w:pPr>
      <w:r>
        <w:rPr>
          <w:sz w:val="28"/>
          <w:szCs w:val="28"/>
          <w:lang w:eastAsia="zh-Hans"/>
        </w:rPr>
        <w:t>6</w:t>
      </w:r>
      <w:r>
        <w:rPr>
          <w:rFonts w:hint="eastAsia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eastAsia="zh-Hans"/>
        </w:rPr>
        <w:t>Timothy</w:t>
      </w:r>
      <w:r>
        <w:rPr>
          <w:sz w:val="28"/>
          <w:szCs w:val="28"/>
          <w:lang w:eastAsia="zh-Hans"/>
        </w:rPr>
        <w:t xml:space="preserve"> </w:t>
      </w:r>
      <w:proofErr w:type="spellStart"/>
      <w:r>
        <w:rPr>
          <w:rFonts w:hint="eastAsia"/>
          <w:sz w:val="28"/>
          <w:szCs w:val="28"/>
          <w:lang w:eastAsia="zh-Hans"/>
        </w:rPr>
        <w:t>Gowers</w:t>
      </w:r>
      <w:proofErr w:type="spellEnd"/>
      <w:r>
        <w:rPr>
          <w:sz w:val="28"/>
          <w:szCs w:val="28"/>
          <w:lang w:eastAsia="zh-Hans"/>
        </w:rPr>
        <w:t xml:space="preserve"> </w:t>
      </w:r>
      <w:r>
        <w:rPr>
          <w:rFonts w:hint="eastAsia"/>
          <w:sz w:val="28"/>
          <w:szCs w:val="28"/>
          <w:lang w:eastAsia="zh-Hans"/>
        </w:rPr>
        <w:t>主编，齐民友译，《普林斯顿数学指南》，</w:t>
      </w:r>
      <w:r>
        <w:rPr>
          <w:rFonts w:hint="eastAsia"/>
          <w:sz w:val="28"/>
          <w:szCs w:val="28"/>
          <w:lang w:eastAsia="zh-Hans"/>
        </w:rPr>
        <w:t xml:space="preserve"> </w:t>
      </w:r>
      <w:r>
        <w:rPr>
          <w:rFonts w:hint="eastAsia"/>
          <w:sz w:val="28"/>
          <w:szCs w:val="28"/>
          <w:lang w:eastAsia="zh-Hans"/>
        </w:rPr>
        <w:t>科学出版社</w:t>
      </w:r>
    </w:p>
    <w:p w:rsidR="006E72CA" w:rsidRDefault="000F69C7">
      <w:pPr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7</w:t>
      </w:r>
      <w:r>
        <w:rPr>
          <w:rFonts w:hint="eastAsia"/>
          <w:sz w:val="28"/>
          <w:szCs w:val="28"/>
          <w:lang w:eastAsia="zh-Hans"/>
        </w:rPr>
        <w:t>、袁亚湘，《数学漫谈》，科学出版社</w:t>
      </w:r>
    </w:p>
    <w:p w:rsidR="006E72CA" w:rsidRDefault="000F69C7">
      <w:pPr>
        <w:rPr>
          <w:sz w:val="28"/>
          <w:szCs w:val="28"/>
          <w:lang w:eastAsia="zh-Hans"/>
        </w:rPr>
      </w:pPr>
      <w:r>
        <w:rPr>
          <w:sz w:val="28"/>
          <w:szCs w:val="28"/>
          <w:lang w:eastAsia="zh-Hans"/>
        </w:rPr>
        <w:t>8</w:t>
      </w:r>
      <w:r>
        <w:rPr>
          <w:rFonts w:hint="eastAsia"/>
          <w:sz w:val="28"/>
          <w:szCs w:val="28"/>
          <w:lang w:eastAsia="zh-Hans"/>
        </w:rPr>
        <w:t>、未来科学大奖委员会主编，《“未来”科学家》，科学出版社</w:t>
      </w:r>
    </w:p>
    <w:p w:rsidR="006E72CA" w:rsidRDefault="000F69C7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8"/>
          <w:szCs w:val="28"/>
          <w:lang w:eastAsia="zh-Hans"/>
        </w:rPr>
      </w:pPr>
      <w:r>
        <w:rPr>
          <w:rFonts w:asciiTheme="minorHAnsi" w:eastAsiaTheme="minorEastAsia" w:hAnsiTheme="minorHAnsi" w:cstheme="minorBidi" w:hint="eastAsia"/>
          <w:kern w:val="2"/>
          <w:sz w:val="28"/>
          <w:szCs w:val="28"/>
          <w:lang w:eastAsia="zh-Hans"/>
        </w:rPr>
        <w:t>9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  <w:lang w:eastAsia="zh-Hans"/>
        </w:rPr>
        <w:t>、曹则贤，《云端脚下：从一元二次方程到规范场论》，世界图书出版公司</w:t>
      </w:r>
    </w:p>
    <w:p w:rsidR="006E72CA" w:rsidRDefault="000F69C7">
      <w:pPr>
        <w:widowControl/>
        <w:jc w:val="left"/>
        <w:rPr>
          <w:sz w:val="28"/>
          <w:szCs w:val="28"/>
          <w:lang w:eastAsia="zh-Hans"/>
        </w:rPr>
      </w:pPr>
      <w:r>
        <w:rPr>
          <w:sz w:val="28"/>
          <w:szCs w:val="28"/>
          <w:lang w:eastAsia="zh-Hans"/>
        </w:rPr>
        <w:t>10</w:t>
      </w:r>
      <w:r>
        <w:rPr>
          <w:rFonts w:hint="eastAsia"/>
          <w:sz w:val="28"/>
          <w:szCs w:val="28"/>
          <w:lang w:eastAsia="zh-Hans"/>
        </w:rPr>
        <w:t>、詹姆斯·坦顿，哈罗德·莱特著，邹云志译，《数学新体验》，世界图书出版公司</w:t>
      </w:r>
    </w:p>
    <w:p w:rsidR="006E72CA" w:rsidRDefault="000F69C7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1</w:t>
      </w:r>
      <w:r>
        <w:rPr>
          <w:sz w:val="28"/>
          <w:szCs w:val="28"/>
          <w:lang w:eastAsia="zh-Hans"/>
        </w:rPr>
        <w:t>1</w:t>
      </w:r>
      <w:r>
        <w:rPr>
          <w:rFonts w:hint="eastAsia"/>
          <w:sz w:val="28"/>
          <w:szCs w:val="28"/>
          <w:lang w:eastAsia="zh-Hans"/>
        </w:rPr>
        <w:t>、约翰</w:t>
      </w:r>
      <w:r>
        <w:rPr>
          <w:rFonts w:hint="eastAsia"/>
          <w:sz w:val="28"/>
          <w:szCs w:val="28"/>
          <w:lang w:eastAsia="zh-Hans"/>
        </w:rPr>
        <w:t>.</w:t>
      </w:r>
      <w:r>
        <w:rPr>
          <w:sz w:val="28"/>
          <w:szCs w:val="28"/>
          <w:lang w:eastAsia="zh-Hans"/>
        </w:rPr>
        <w:t xml:space="preserve"> </w:t>
      </w:r>
      <w:r>
        <w:rPr>
          <w:rFonts w:hint="eastAsia"/>
          <w:sz w:val="28"/>
          <w:szCs w:val="28"/>
          <w:lang w:eastAsia="zh-Hans"/>
        </w:rPr>
        <w:t>布</w:t>
      </w:r>
      <w:r>
        <w:rPr>
          <w:rFonts w:hint="eastAsia"/>
          <w:sz w:val="28"/>
          <w:szCs w:val="28"/>
        </w:rPr>
        <w:t>莱克伍德著，洪万生等译，《数学也可以这样学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自然、空间和时间里的数学》，人民邮电出版社</w:t>
      </w:r>
    </w:p>
    <w:p w:rsidR="006E72CA" w:rsidRDefault="000F69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cus du </w:t>
      </w:r>
      <w:proofErr w:type="spellStart"/>
      <w:r>
        <w:rPr>
          <w:sz w:val="28"/>
          <w:szCs w:val="28"/>
        </w:rPr>
        <w:t>Sautoy</w:t>
      </w:r>
      <w:proofErr w:type="spellEnd"/>
      <w:r>
        <w:rPr>
          <w:rFonts w:hint="eastAsia"/>
          <w:sz w:val="28"/>
          <w:szCs w:val="28"/>
        </w:rPr>
        <w:t>著，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程玺译，《神奇的数学》，人民邮电出版社</w:t>
      </w:r>
    </w:p>
    <w:p w:rsidR="006E72CA" w:rsidRDefault="000F69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、伊恩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斯图尔特著，张云译，《数学万花筒》，人民邮电出版社</w:t>
      </w:r>
    </w:p>
    <w:p w:rsidR="006E72CA" w:rsidRDefault="006E72CA">
      <w:pPr>
        <w:rPr>
          <w:sz w:val="28"/>
          <w:szCs w:val="28"/>
        </w:rPr>
      </w:pPr>
    </w:p>
    <w:p w:rsidR="006E72CA" w:rsidRDefault="000F69C7">
      <w:pPr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lastRenderedPageBreak/>
        <w:t>期刊类：</w:t>
      </w:r>
    </w:p>
    <w:p w:rsidR="006E72CA" w:rsidRDefault="000F69C7">
      <w:pPr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数学文化</w:t>
      </w:r>
    </w:p>
    <w:p w:rsidR="006E72CA" w:rsidRDefault="000F69C7">
      <w:pPr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</w:rPr>
        <w:t>Newton</w:t>
      </w:r>
      <w:r>
        <w:rPr>
          <w:rFonts w:hint="eastAsia"/>
          <w:sz w:val="28"/>
          <w:szCs w:val="28"/>
          <w:lang w:eastAsia="zh-Hans"/>
        </w:rPr>
        <w:t>科学世界</w:t>
      </w:r>
    </w:p>
    <w:p w:rsidR="006E72CA" w:rsidRDefault="006E72CA">
      <w:pPr>
        <w:rPr>
          <w:sz w:val="28"/>
          <w:szCs w:val="28"/>
          <w:lang w:eastAsia="zh-Hans"/>
        </w:rPr>
      </w:pPr>
    </w:p>
    <w:sectPr w:rsidR="006E7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C7" w:rsidRDefault="000F69C7" w:rsidP="003C7309">
      <w:r>
        <w:separator/>
      </w:r>
    </w:p>
  </w:endnote>
  <w:endnote w:type="continuationSeparator" w:id="0">
    <w:p w:rsidR="000F69C7" w:rsidRDefault="000F69C7" w:rsidP="003C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C7" w:rsidRDefault="000F69C7" w:rsidP="003C7309">
      <w:r>
        <w:separator/>
      </w:r>
    </w:p>
  </w:footnote>
  <w:footnote w:type="continuationSeparator" w:id="0">
    <w:p w:rsidR="000F69C7" w:rsidRDefault="000F69C7" w:rsidP="003C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jUyOWQzZDU1ZWI4ZjczOGQ5Yzk4NjE3ODA3ZWMifQ=="/>
  </w:docVars>
  <w:rsids>
    <w:rsidRoot w:val="009A2F10"/>
    <w:rsid w:val="000F69C7"/>
    <w:rsid w:val="003C6C3E"/>
    <w:rsid w:val="003C7309"/>
    <w:rsid w:val="006E72CA"/>
    <w:rsid w:val="009A2F10"/>
    <w:rsid w:val="00AD22C9"/>
    <w:rsid w:val="00AD571B"/>
    <w:rsid w:val="00B61FB3"/>
    <w:rsid w:val="00D320D8"/>
    <w:rsid w:val="00EF1947"/>
    <w:rsid w:val="00EF375F"/>
    <w:rsid w:val="2BD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30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3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30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3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aaaaaa</dc:creator>
  <cp:lastModifiedBy>Administrator</cp:lastModifiedBy>
  <cp:revision>6</cp:revision>
  <dcterms:created xsi:type="dcterms:W3CDTF">2022-10-12T07:33:00Z</dcterms:created>
  <dcterms:modified xsi:type="dcterms:W3CDTF">2022-11-03T03:10:00Z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310CF6B67B254330A07C6FCB6F23D39A</vt:lpwstr>
  </property>
</Properties>
</file>